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606" w:type="dxa"/>
        <w:shd w:val="clear" w:color="auto" w:fill="E6EBF6"/>
        <w:tblLook w:val="04A0" w:firstRow="1" w:lastRow="0" w:firstColumn="1" w:lastColumn="0" w:noHBand="0" w:noVBand="1"/>
      </w:tblPr>
      <w:tblGrid>
        <w:gridCol w:w="9606"/>
      </w:tblGrid>
      <w:tr>
        <w:trPr>
          <w:trHeight w:val="624"/>
        </w:trPr>
        <w:tc>
          <w:tcPr>
            <w:tcW w:w="9606" w:type="dxa"/>
            <w:tcBorders>
              <w:bottom w:val="single" w:sz="4" w:space="0" w:color="auto"/>
            </w:tcBorders>
            <w:shd w:val="clear" w:color="auto" w:fill="E6EBF6"/>
            <w:vAlign w:val="center"/>
          </w:tcPr>
          <w:p>
            <w:pPr>
              <w:spacing w:before="240"/>
              <w:jc w:val="center"/>
              <w:rPr>
                <w:rFonts w:cstheme="minorHAnsi"/>
                <w:b/>
                <w:sz w:val="24"/>
                <w:szCs w:val="24"/>
                <w:lang w:val="en-GB"/>
              </w:rPr>
            </w:pPr>
            <w:r>
              <w:rPr>
                <w:rFonts w:cstheme="minorHAnsi"/>
                <w:b/>
                <w:sz w:val="24"/>
                <w:szCs w:val="24"/>
                <w:lang w:val="en-GB"/>
              </w:rPr>
              <w:t>Reimbursement form</w:t>
            </w:r>
          </w:p>
          <w:p>
            <w:pPr>
              <w:jc w:val="center"/>
              <w:rPr>
                <w:rFonts w:cstheme="minorHAnsi"/>
                <w:b/>
                <w:sz w:val="24"/>
                <w:szCs w:val="24"/>
                <w:lang w:val="en-GB"/>
              </w:rPr>
            </w:pPr>
            <w:r>
              <w:rPr>
                <w:rFonts w:cstheme="minorHAnsi"/>
                <w:b/>
                <w:sz w:val="24"/>
                <w:szCs w:val="24"/>
                <w:lang w:val="en-GB"/>
              </w:rPr>
              <w:t>ERN-RND Annual Meeting 2023</w:t>
            </w:r>
          </w:p>
          <w:p>
            <w:pPr>
              <w:spacing w:after="240"/>
              <w:jc w:val="center"/>
              <w:rPr>
                <w:rFonts w:cstheme="minorHAnsi"/>
                <w:sz w:val="24"/>
                <w:szCs w:val="24"/>
                <w:lang w:val="en-GB"/>
              </w:rPr>
            </w:pPr>
            <w:r>
              <w:rPr>
                <w:rFonts w:cstheme="minorHAnsi"/>
                <w:sz w:val="24"/>
                <w:szCs w:val="24"/>
                <w:lang w:val="en-GB"/>
              </w:rPr>
              <w:t>19 – 20 September 2023 | Leuven, Belgium</w:t>
            </w:r>
          </w:p>
        </w:tc>
      </w:tr>
      <w:tr>
        <w:trPr>
          <w:trHeight w:val="624"/>
        </w:trPr>
        <w:tc>
          <w:tcPr>
            <w:tcW w:w="9606" w:type="dxa"/>
            <w:shd w:val="clear" w:color="auto" w:fill="auto"/>
          </w:tcPr>
          <w:p>
            <w:pPr>
              <w:tabs>
                <w:tab w:val="left" w:pos="813"/>
              </w:tabs>
              <w:rPr>
                <w:rFonts w:cstheme="minorHAnsi"/>
                <w:b/>
                <w:lang w:val="en-GB"/>
              </w:rPr>
            </w:pPr>
            <w:r>
              <w:rPr>
                <w:rFonts w:cstheme="minorHAnsi"/>
                <w:b/>
                <w:lang w:val="en-GB"/>
              </w:rPr>
              <w:t>Your name:</w:t>
            </w:r>
          </w:p>
          <w:p>
            <w:pPr>
              <w:tabs>
                <w:tab w:val="left" w:pos="813"/>
              </w:tabs>
              <w:rPr>
                <w:rFonts w:cstheme="minorHAnsi"/>
                <w:lang w:val="en-GB"/>
              </w:rPr>
            </w:pPr>
          </w:p>
        </w:tc>
      </w:tr>
      <w:tr>
        <w:trPr>
          <w:trHeight w:val="624"/>
        </w:trPr>
        <w:tc>
          <w:tcPr>
            <w:tcW w:w="9606" w:type="dxa"/>
            <w:tcBorders>
              <w:bottom w:val="single" w:sz="4" w:space="0" w:color="auto"/>
            </w:tcBorders>
            <w:shd w:val="clear" w:color="auto" w:fill="auto"/>
          </w:tcPr>
          <w:p>
            <w:pPr>
              <w:tabs>
                <w:tab w:val="left" w:pos="813"/>
              </w:tabs>
              <w:rPr>
                <w:rFonts w:cstheme="minorHAnsi"/>
                <w:b/>
                <w:lang w:val="en-GB"/>
              </w:rPr>
            </w:pPr>
            <w:r>
              <w:rPr>
                <w:rFonts w:cstheme="minorHAnsi"/>
                <w:b/>
                <w:lang w:val="en-GB"/>
              </w:rPr>
              <w:t>Your home address:</w:t>
            </w:r>
          </w:p>
          <w:p>
            <w:pPr>
              <w:tabs>
                <w:tab w:val="left" w:pos="813"/>
              </w:tabs>
              <w:rPr>
                <w:rFonts w:cstheme="minorHAnsi"/>
                <w:lang w:val="en-GB"/>
              </w:rPr>
            </w:pPr>
          </w:p>
        </w:tc>
      </w:tr>
      <w:tr>
        <w:trPr>
          <w:trHeight w:val="624"/>
        </w:trPr>
        <w:tc>
          <w:tcPr>
            <w:tcW w:w="9606" w:type="dxa"/>
            <w:tcBorders>
              <w:bottom w:val="single" w:sz="4" w:space="0" w:color="auto"/>
            </w:tcBorders>
            <w:shd w:val="clear" w:color="auto" w:fill="auto"/>
          </w:tcPr>
          <w:p>
            <w:pPr>
              <w:tabs>
                <w:tab w:val="left" w:pos="813"/>
              </w:tabs>
              <w:rPr>
                <w:rFonts w:cstheme="minorHAnsi"/>
                <w:b/>
                <w:lang w:val="en-GB"/>
              </w:rPr>
            </w:pPr>
            <w:r>
              <w:rPr>
                <w:rFonts w:cstheme="minorHAnsi"/>
                <w:b/>
                <w:lang w:val="en-GB"/>
              </w:rPr>
              <w:t>Your institute:</w:t>
            </w:r>
          </w:p>
          <w:p>
            <w:pPr>
              <w:tabs>
                <w:tab w:val="left" w:pos="813"/>
              </w:tabs>
              <w:rPr>
                <w:rFonts w:cstheme="minorHAnsi"/>
                <w:lang w:val="en-GB"/>
              </w:rPr>
            </w:pPr>
          </w:p>
        </w:tc>
      </w:tr>
      <w:tr>
        <w:trPr>
          <w:trHeight w:val="624"/>
        </w:trPr>
        <w:tc>
          <w:tcPr>
            <w:tcW w:w="9606" w:type="dxa"/>
            <w:shd w:val="clear" w:color="auto" w:fill="auto"/>
          </w:tcPr>
          <w:p>
            <w:pPr>
              <w:tabs>
                <w:tab w:val="left" w:pos="813"/>
              </w:tabs>
              <w:rPr>
                <w:rFonts w:cstheme="minorHAnsi"/>
                <w:b/>
                <w:lang w:val="en-GB"/>
              </w:rPr>
            </w:pPr>
            <w:r>
              <w:rPr>
                <w:rFonts w:cstheme="minorHAnsi"/>
                <w:b/>
                <w:lang w:val="en-GB"/>
              </w:rPr>
              <w:t>Bank account details</w:t>
            </w:r>
          </w:p>
          <w:p>
            <w:pPr>
              <w:tabs>
                <w:tab w:val="left" w:pos="813"/>
              </w:tabs>
              <w:rPr>
                <w:rFonts w:cstheme="minorHAnsi"/>
                <w:lang w:val="en-GB"/>
              </w:rPr>
            </w:pPr>
            <w:r>
              <w:rPr>
                <w:rFonts w:cstheme="minorHAnsi"/>
                <w:lang w:val="en-GB"/>
              </w:rPr>
              <w:t>Name (of your bank):</w:t>
            </w:r>
          </w:p>
          <w:p>
            <w:pPr>
              <w:tabs>
                <w:tab w:val="left" w:pos="813"/>
              </w:tabs>
              <w:rPr>
                <w:rFonts w:cstheme="minorHAnsi"/>
                <w:lang w:val="en-GB"/>
              </w:rPr>
            </w:pPr>
            <w:r>
              <w:rPr>
                <w:rFonts w:cstheme="minorHAnsi"/>
                <w:lang w:val="en-GB"/>
              </w:rPr>
              <w:t>Address (of your bank):</w:t>
            </w:r>
          </w:p>
          <w:p>
            <w:pPr>
              <w:tabs>
                <w:tab w:val="left" w:pos="813"/>
              </w:tabs>
              <w:rPr>
                <w:rFonts w:cstheme="minorHAnsi"/>
                <w:lang w:val="en-GB"/>
              </w:rPr>
            </w:pPr>
            <w:r>
              <w:rPr>
                <w:rFonts w:cstheme="minorHAnsi"/>
                <w:lang w:val="en-GB"/>
              </w:rPr>
              <w:t>IBAN:</w:t>
            </w:r>
          </w:p>
          <w:p>
            <w:pPr>
              <w:tabs>
                <w:tab w:val="left" w:pos="813"/>
              </w:tabs>
              <w:rPr>
                <w:rFonts w:cstheme="minorHAnsi"/>
                <w:lang w:val="en-GB"/>
              </w:rPr>
            </w:pPr>
            <w:r>
              <w:rPr>
                <w:rFonts w:cstheme="minorHAnsi"/>
                <w:lang w:val="en-GB"/>
              </w:rPr>
              <w:t>SWIFT/BIC:</w:t>
            </w:r>
          </w:p>
          <w:p>
            <w:pPr>
              <w:tabs>
                <w:tab w:val="left" w:pos="813"/>
              </w:tabs>
              <w:rPr>
                <w:rFonts w:cstheme="minorHAnsi"/>
                <w:lang w:val="en-GB"/>
              </w:rPr>
            </w:pPr>
          </w:p>
        </w:tc>
      </w:tr>
    </w:tbl>
    <w:p>
      <w:pPr>
        <w:spacing w:after="0" w:line="240" w:lineRule="auto"/>
        <w:rPr>
          <w:rFonts w:cstheme="minorHAnsi"/>
          <w:lang w:val="en-US"/>
        </w:rPr>
      </w:pPr>
    </w:p>
    <w:p>
      <w:pPr>
        <w:spacing w:after="0" w:line="240" w:lineRule="auto"/>
        <w:rPr>
          <w:rFonts w:cstheme="minorHAnsi"/>
          <w:lang w:val="en-US"/>
        </w:rPr>
      </w:pPr>
      <w:r>
        <w:rPr>
          <w:rFonts w:cstheme="minorHAnsi"/>
          <w:lang w:val="en-US"/>
        </w:rPr>
        <w:t xml:space="preserve">According to a Decision of the European Commission we have to reimburse the travel costs based on unit costs depending on the distance between the starting point of your journey (in most cases your home town) and the destination of your travel (the city where the meeting takes place) and the end point of </w:t>
      </w:r>
      <w:proofErr w:type="spellStart"/>
      <w:r>
        <w:rPr>
          <w:rFonts w:cstheme="minorHAnsi"/>
          <w:lang w:val="en-US"/>
        </w:rPr>
        <w:t>your</w:t>
      </w:r>
      <w:proofErr w:type="spellEnd"/>
      <w:r>
        <w:rPr>
          <w:rFonts w:cstheme="minorHAnsi"/>
          <w:lang w:val="en-US"/>
        </w:rPr>
        <w:t xml:space="preserve"> journey. </w:t>
      </w:r>
    </w:p>
    <w:p>
      <w:pPr>
        <w:spacing w:after="0" w:line="240" w:lineRule="auto"/>
        <w:rPr>
          <w:rFonts w:cstheme="minorHAnsi"/>
          <w:lang w:val="en-US"/>
        </w:rPr>
      </w:pPr>
    </w:p>
    <w:p>
      <w:pPr>
        <w:spacing w:after="0" w:line="240" w:lineRule="auto"/>
        <w:rPr>
          <w:rFonts w:cstheme="minorHAnsi"/>
          <w:lang w:val="en-US"/>
        </w:rPr>
      </w:pPr>
      <w:r>
        <w:rPr>
          <w:rFonts w:cstheme="minorHAnsi"/>
          <w:lang w:val="en-US"/>
        </w:rPr>
        <w:t>Therefore, we will collect different information from you from this year on. There is no need to send the original invoices anymore!</w:t>
      </w:r>
    </w:p>
    <w:p>
      <w:pPr>
        <w:spacing w:after="0" w:line="240" w:lineRule="auto"/>
        <w:rPr>
          <w:rFonts w:cstheme="minorHAnsi"/>
          <w:lang w:val="en-US"/>
        </w:rPr>
      </w:pPr>
    </w:p>
    <w:tbl>
      <w:tblPr>
        <w:tblStyle w:val="Tabellenraster"/>
        <w:tblW w:w="0" w:type="auto"/>
        <w:tblLook w:val="04A0" w:firstRow="1" w:lastRow="0" w:firstColumn="1" w:lastColumn="0" w:noHBand="0" w:noVBand="1"/>
      </w:tblPr>
      <w:tblGrid>
        <w:gridCol w:w="9346"/>
      </w:tblGrid>
      <w:tr>
        <w:tc>
          <w:tcPr>
            <w:tcW w:w="9346" w:type="dxa"/>
            <w:shd w:val="clear" w:color="auto" w:fill="DBE5F1" w:themeFill="accent1" w:themeFillTint="33"/>
          </w:tcPr>
          <w:p>
            <w:pPr>
              <w:spacing w:before="240" w:after="240"/>
              <w:jc w:val="center"/>
              <w:rPr>
                <w:rFonts w:cstheme="minorHAnsi"/>
                <w:b/>
                <w:sz w:val="24"/>
                <w:szCs w:val="24"/>
                <w:lang w:val="en-GB"/>
              </w:rPr>
            </w:pPr>
            <w:r>
              <w:rPr>
                <w:rFonts w:cstheme="minorHAnsi"/>
                <w:b/>
                <w:sz w:val="24"/>
                <w:szCs w:val="24"/>
                <w:lang w:val="en-GB"/>
              </w:rPr>
              <w:t>Travel information</w:t>
            </w:r>
          </w:p>
        </w:tc>
      </w:tr>
      <w:tr>
        <w:tc>
          <w:tcPr>
            <w:tcW w:w="9346" w:type="dxa"/>
          </w:tcPr>
          <w:p>
            <w:pPr>
              <w:tabs>
                <w:tab w:val="left" w:pos="813"/>
              </w:tabs>
              <w:rPr>
                <w:rFonts w:cstheme="minorHAnsi"/>
                <w:b/>
                <w:lang w:val="en-GB"/>
              </w:rPr>
            </w:pPr>
            <w:r>
              <w:rPr>
                <w:rFonts w:cstheme="minorHAnsi"/>
                <w:b/>
                <w:lang w:val="en-GB"/>
              </w:rPr>
              <w:t>Please indicate the name of the city from which you started your trip to Leuven</w:t>
            </w:r>
          </w:p>
          <w:p>
            <w:pPr>
              <w:tabs>
                <w:tab w:val="left" w:pos="813"/>
              </w:tabs>
              <w:rPr>
                <w:rFonts w:cstheme="minorHAnsi"/>
                <w:lang w:val="en-GB"/>
              </w:rPr>
            </w:pPr>
            <w:r>
              <w:rPr>
                <w:rFonts w:cstheme="minorHAnsi"/>
                <w:lang w:val="en-GB"/>
              </w:rPr>
              <w:t xml:space="preserve">City: </w:t>
            </w:r>
          </w:p>
          <w:p>
            <w:pPr>
              <w:tabs>
                <w:tab w:val="left" w:pos="813"/>
              </w:tabs>
              <w:rPr>
                <w:rFonts w:cstheme="minorHAnsi"/>
                <w:lang w:val="en-GB"/>
              </w:rPr>
            </w:pPr>
          </w:p>
        </w:tc>
      </w:tr>
      <w:tr>
        <w:tc>
          <w:tcPr>
            <w:tcW w:w="9346" w:type="dxa"/>
          </w:tcPr>
          <w:p>
            <w:pPr>
              <w:tabs>
                <w:tab w:val="left" w:pos="813"/>
              </w:tabs>
              <w:rPr>
                <w:rFonts w:cstheme="minorHAnsi"/>
                <w:b/>
                <w:lang w:val="en-GB"/>
              </w:rPr>
            </w:pPr>
            <w:r>
              <w:rPr>
                <w:rFonts w:cstheme="minorHAnsi"/>
                <w:b/>
                <w:lang w:val="en-GB"/>
              </w:rPr>
              <w:t>Please indicate the date when you started your trip to Leuven</w:t>
            </w:r>
          </w:p>
          <w:p>
            <w:pPr>
              <w:tabs>
                <w:tab w:val="left" w:pos="813"/>
              </w:tabs>
              <w:rPr>
                <w:rFonts w:cstheme="minorHAnsi"/>
                <w:lang w:val="en-GB"/>
              </w:rPr>
            </w:pPr>
            <w:r>
              <w:rPr>
                <w:rFonts w:cstheme="minorHAnsi"/>
                <w:lang w:val="en-GB"/>
              </w:rPr>
              <w:t>Date:</w:t>
            </w:r>
          </w:p>
          <w:p>
            <w:pPr>
              <w:tabs>
                <w:tab w:val="left" w:pos="813"/>
              </w:tabs>
              <w:rPr>
                <w:rFonts w:cstheme="minorHAnsi"/>
                <w:lang w:val="en-GB"/>
              </w:rPr>
            </w:pPr>
          </w:p>
        </w:tc>
      </w:tr>
      <w:tr>
        <w:tc>
          <w:tcPr>
            <w:tcW w:w="9346" w:type="dxa"/>
          </w:tcPr>
          <w:p>
            <w:pPr>
              <w:rPr>
                <w:rFonts w:cstheme="minorHAnsi"/>
                <w:b/>
                <w:lang w:val="en-US"/>
              </w:rPr>
            </w:pPr>
            <w:r>
              <w:rPr>
                <w:rFonts w:cstheme="minorHAnsi"/>
                <w:b/>
                <w:lang w:val="en-US"/>
              </w:rPr>
              <w:t>Please indicate the name of the city to which you leave from Leuven</w:t>
            </w:r>
          </w:p>
          <w:p>
            <w:pPr>
              <w:rPr>
                <w:rFonts w:cstheme="minorHAnsi"/>
                <w:lang w:val="en-US"/>
              </w:rPr>
            </w:pPr>
            <w:r>
              <w:rPr>
                <w:rFonts w:cstheme="minorHAnsi"/>
                <w:lang w:val="en-US"/>
              </w:rPr>
              <w:t xml:space="preserve">City: </w:t>
            </w:r>
          </w:p>
          <w:p>
            <w:pPr>
              <w:rPr>
                <w:rFonts w:cstheme="minorHAnsi"/>
                <w:lang w:val="en-US"/>
              </w:rPr>
            </w:pPr>
          </w:p>
        </w:tc>
      </w:tr>
      <w:tr>
        <w:tc>
          <w:tcPr>
            <w:tcW w:w="9346" w:type="dxa"/>
          </w:tcPr>
          <w:p>
            <w:pPr>
              <w:rPr>
                <w:rFonts w:cstheme="minorHAnsi"/>
                <w:b/>
                <w:lang w:val="en-US"/>
              </w:rPr>
            </w:pPr>
            <w:r>
              <w:rPr>
                <w:rFonts w:cstheme="minorHAnsi"/>
                <w:b/>
                <w:lang w:val="en-US"/>
              </w:rPr>
              <w:t>Please indicate the expected date and time of your return from Leuven</w:t>
            </w:r>
          </w:p>
          <w:p>
            <w:pPr>
              <w:rPr>
                <w:rFonts w:cstheme="minorHAnsi"/>
                <w:lang w:val="en-US"/>
              </w:rPr>
            </w:pPr>
            <w:r>
              <w:rPr>
                <w:rFonts w:cstheme="minorHAnsi"/>
                <w:lang w:val="en-US"/>
              </w:rPr>
              <w:t>Date:</w:t>
            </w:r>
          </w:p>
          <w:p>
            <w:pPr>
              <w:rPr>
                <w:rFonts w:cstheme="minorHAnsi"/>
                <w:lang w:val="en-US"/>
              </w:rPr>
            </w:pPr>
            <w:r>
              <w:rPr>
                <w:rFonts w:cstheme="minorHAnsi"/>
                <w:lang w:val="en-US"/>
              </w:rPr>
              <w:t xml:space="preserve">Time:  </w:t>
            </w:r>
          </w:p>
          <w:p>
            <w:pPr>
              <w:rPr>
                <w:rFonts w:cstheme="minorHAnsi"/>
                <w:lang w:val="en-US"/>
              </w:rPr>
            </w:pPr>
          </w:p>
        </w:tc>
      </w:tr>
    </w:tbl>
    <w:p>
      <w:pPr>
        <w:spacing w:after="0" w:line="240" w:lineRule="auto"/>
        <w:rPr>
          <w:rFonts w:cstheme="minorHAnsi"/>
          <w:lang w:val="en-US"/>
        </w:rPr>
      </w:pPr>
    </w:p>
    <w:p>
      <w:pPr>
        <w:spacing w:after="0" w:line="240" w:lineRule="auto"/>
        <w:rPr>
          <w:rFonts w:cstheme="minorHAnsi"/>
          <w:lang w:val="en-US"/>
        </w:rPr>
      </w:pPr>
      <w:r>
        <w:rPr>
          <w:rFonts w:cstheme="minorHAnsi"/>
          <w:lang w:val="en-US"/>
        </w:rPr>
        <w:t>Based on this information, we will calculate and reimburse you the unit costs for travel that have been communicated before. For your information, the costs covered for travel of 400 km or more are given below (return journey):</w:t>
      </w:r>
      <w:bookmarkStart w:id="0" w:name="_GoBack"/>
      <w:bookmarkEnd w:id="0"/>
    </w:p>
    <w:p>
      <w:pPr>
        <w:spacing w:after="0" w:line="240" w:lineRule="auto"/>
        <w:rPr>
          <w:rFonts w:cstheme="minorHAnsi"/>
          <w:lang w:val="en-US"/>
        </w:rPr>
      </w:pPr>
      <w:r>
        <w:rPr>
          <w:rFonts w:cstheme="minorHAnsi"/>
          <w:noProof/>
        </w:rPr>
        <w:drawing>
          <wp:inline distT="0" distB="0" distL="0" distR="0">
            <wp:extent cx="5941060" cy="983715"/>
            <wp:effectExtent l="0" t="0" r="2540" b="6985"/>
            <wp:docPr id="2" name="Grafik 2" descr="cid:image002.png@01D99DEF.824E3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99DEF.824E3B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1060" cy="983715"/>
                    </a:xfrm>
                    <a:prstGeom prst="rect">
                      <a:avLst/>
                    </a:prstGeom>
                    <a:noFill/>
                    <a:ln>
                      <a:noFill/>
                    </a:ln>
                  </pic:spPr>
                </pic:pic>
              </a:graphicData>
            </a:graphic>
          </wp:inline>
        </w:drawing>
      </w:r>
    </w:p>
    <w:p>
      <w:pPr>
        <w:tabs>
          <w:tab w:val="left" w:pos="813"/>
        </w:tabs>
        <w:spacing w:after="0" w:line="240" w:lineRule="auto"/>
        <w:rPr>
          <w:rFonts w:cstheme="minorHAnsi"/>
          <w:lang w:val="en-GB"/>
        </w:rPr>
      </w:pPr>
      <w:r>
        <w:rPr>
          <w:rFonts w:cstheme="minorHAnsi"/>
          <w:lang w:val="en-GB"/>
        </w:rPr>
        <w:t>Please return the completed form to</w:t>
      </w:r>
    </w:p>
    <w:p>
      <w:pPr>
        <w:tabs>
          <w:tab w:val="left" w:pos="813"/>
        </w:tabs>
        <w:spacing w:after="0" w:line="240" w:lineRule="auto"/>
        <w:rPr>
          <w:rFonts w:cstheme="minorHAnsi"/>
          <w:lang w:val="en-GB"/>
        </w:rPr>
      </w:pPr>
      <w:r>
        <w:rPr>
          <w:rFonts w:cstheme="minorHAnsi"/>
          <w:lang w:val="en-GB"/>
        </w:rPr>
        <w:t>Carola Reinhard</w:t>
      </w:r>
    </w:p>
    <w:p>
      <w:pPr>
        <w:tabs>
          <w:tab w:val="left" w:pos="813"/>
        </w:tabs>
        <w:spacing w:after="0" w:line="240" w:lineRule="auto"/>
        <w:rPr>
          <w:rStyle w:val="Hyperlink"/>
          <w:rFonts w:cstheme="minorHAnsi"/>
          <w:lang w:val="en-GB"/>
        </w:rPr>
      </w:pPr>
      <w:hyperlink r:id="rId10" w:history="1">
        <w:r>
          <w:rPr>
            <w:rStyle w:val="Hyperlink"/>
            <w:rFonts w:cstheme="minorHAnsi"/>
            <w:lang w:val="en-GB"/>
          </w:rPr>
          <w:t>carola.reinhard@med.uni-tuebingen.de</w:t>
        </w:r>
      </w:hyperlink>
    </w:p>
    <w:p>
      <w:pPr>
        <w:tabs>
          <w:tab w:val="left" w:pos="813"/>
        </w:tabs>
        <w:spacing w:after="0" w:line="240" w:lineRule="auto"/>
        <w:rPr>
          <w:rFonts w:cstheme="minorHAnsi"/>
          <w:lang w:val="en-GB"/>
        </w:rPr>
      </w:pPr>
    </w:p>
    <w:p>
      <w:pPr>
        <w:tabs>
          <w:tab w:val="left" w:pos="813"/>
        </w:tabs>
        <w:spacing w:after="0" w:line="240" w:lineRule="auto"/>
        <w:rPr>
          <w:rFonts w:cstheme="minorHAnsi"/>
          <w:lang w:val="en-GB"/>
        </w:rPr>
      </w:pPr>
      <w:r>
        <w:rPr>
          <w:rFonts w:cstheme="minorHAnsi"/>
          <w:lang w:val="en-GB"/>
        </w:rPr>
        <w:t>or to Sophie Ripp</w:t>
      </w:r>
    </w:p>
    <w:p>
      <w:pPr>
        <w:tabs>
          <w:tab w:val="left" w:pos="813"/>
        </w:tabs>
        <w:spacing w:after="0" w:line="240" w:lineRule="auto"/>
        <w:rPr>
          <w:rStyle w:val="Hyperlink"/>
          <w:rFonts w:cstheme="minorHAnsi"/>
        </w:rPr>
      </w:pPr>
      <w:hyperlink r:id="rId11" w:history="1">
        <w:r>
          <w:rPr>
            <w:rStyle w:val="Hyperlink"/>
            <w:rFonts w:cstheme="minorHAnsi"/>
            <w:lang w:val="en-GB"/>
          </w:rPr>
          <w:t>sophie.ripp@med.uni-tuebingen.de</w:t>
        </w:r>
      </w:hyperlink>
    </w:p>
    <w:p>
      <w:pPr>
        <w:tabs>
          <w:tab w:val="left" w:pos="813"/>
        </w:tabs>
        <w:spacing w:after="0" w:line="240" w:lineRule="auto"/>
        <w:rPr>
          <w:rFonts w:cstheme="minorHAnsi"/>
          <w:lang w:val="en-GB"/>
        </w:rPr>
      </w:pPr>
    </w:p>
    <w:p>
      <w:pPr>
        <w:tabs>
          <w:tab w:val="left" w:pos="813"/>
        </w:tabs>
        <w:spacing w:after="0" w:line="240" w:lineRule="auto"/>
        <w:rPr>
          <w:rFonts w:cstheme="minorHAnsi"/>
          <w:lang w:val="en-GB"/>
        </w:rPr>
      </w:pPr>
    </w:p>
    <w:p>
      <w:pPr>
        <w:tabs>
          <w:tab w:val="left" w:pos="813"/>
        </w:tabs>
        <w:spacing w:after="0" w:line="240" w:lineRule="auto"/>
        <w:rPr>
          <w:rFonts w:cstheme="minorHAnsi"/>
          <w:lang w:val="en-GB"/>
        </w:rPr>
      </w:pPr>
    </w:p>
    <w:sectPr>
      <w:headerReference w:type="default" r:id="rId12"/>
      <w:pgSz w:w="11906" w:h="16838"/>
      <w:pgMar w:top="1417" w:right="1274" w:bottom="1134" w:left="1276"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lang w:eastAsia="de-DE"/>
      </w:rPr>
      <w:drawing>
        <wp:anchor distT="0" distB="0" distL="114300" distR="114300" simplePos="0" relativeHeight="251658240" behindDoc="0" locked="0" layoutInCell="1" allowOverlap="1">
          <wp:simplePos x="0" y="0"/>
          <wp:positionH relativeFrom="column">
            <wp:posOffset>-815766</wp:posOffset>
          </wp:positionH>
          <wp:positionV relativeFrom="paragraph">
            <wp:posOffset>-443282</wp:posOffset>
          </wp:positionV>
          <wp:extent cx="2461364" cy="604382"/>
          <wp:effectExtent l="0" t="0" r="0" b="571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1364" cy="60438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5554"/>
    <w:multiLevelType w:val="hybridMultilevel"/>
    <w:tmpl w:val="970AF29A"/>
    <w:lvl w:ilvl="0" w:tplc="72CEDD2A">
      <w:start w:val="1"/>
      <w:numFmt w:val="bullet"/>
      <w:lvlText w:val=""/>
      <w:lvlJc w:val="left"/>
      <w:pPr>
        <w:ind w:left="720" w:hanging="360"/>
      </w:pPr>
      <w:rPr>
        <w:rFonts w:ascii="Wingdings" w:hAnsi="Wingdings"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915F0"/>
    <w:multiLevelType w:val="hybridMultilevel"/>
    <w:tmpl w:val="AF981036"/>
    <w:lvl w:ilvl="0" w:tplc="72CEDD2A">
      <w:start w:val="1"/>
      <w:numFmt w:val="bullet"/>
      <w:lvlText w:val=""/>
      <w:lvlJc w:val="left"/>
      <w:pPr>
        <w:ind w:left="360" w:hanging="360"/>
      </w:pPr>
      <w:rPr>
        <w:rFonts w:ascii="Wingdings" w:hAnsi="Wingdings" w:hint="default"/>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5551DC3"/>
    <w:multiLevelType w:val="hybridMultilevel"/>
    <w:tmpl w:val="DF7ADFC6"/>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 w15:restartNumberingAfterBreak="0">
    <w:nsid w:val="1B194E20"/>
    <w:multiLevelType w:val="hybridMultilevel"/>
    <w:tmpl w:val="DABE6718"/>
    <w:lvl w:ilvl="0" w:tplc="72CEDD2A">
      <w:start w:val="1"/>
      <w:numFmt w:val="bullet"/>
      <w:lvlText w:val=""/>
      <w:lvlJc w:val="left"/>
      <w:pPr>
        <w:ind w:left="720" w:hanging="360"/>
      </w:pPr>
      <w:rPr>
        <w:rFonts w:ascii="Wingdings" w:hAnsi="Wingdings"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DC13E3"/>
    <w:multiLevelType w:val="hybridMultilevel"/>
    <w:tmpl w:val="7ADE3C20"/>
    <w:lvl w:ilvl="0" w:tplc="72CEDD2A">
      <w:start w:val="1"/>
      <w:numFmt w:val="bullet"/>
      <w:lvlText w:val=""/>
      <w:lvlJc w:val="left"/>
      <w:pPr>
        <w:ind w:left="360" w:hanging="360"/>
      </w:pPr>
      <w:rPr>
        <w:rFonts w:ascii="Wingdings" w:hAnsi="Wingdings" w:hint="default"/>
        <w:sz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360D3F75"/>
    <w:multiLevelType w:val="hybridMultilevel"/>
    <w:tmpl w:val="395AC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263C16"/>
    <w:multiLevelType w:val="hybridMultilevel"/>
    <w:tmpl w:val="822C308A"/>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7" w15:restartNumberingAfterBreak="0">
    <w:nsid w:val="48970C55"/>
    <w:multiLevelType w:val="hybridMultilevel"/>
    <w:tmpl w:val="90DA73AA"/>
    <w:lvl w:ilvl="0" w:tplc="72CEDD2A">
      <w:start w:val="1"/>
      <w:numFmt w:val="bullet"/>
      <w:lvlText w:val=""/>
      <w:lvlJc w:val="left"/>
      <w:pPr>
        <w:ind w:left="360" w:hanging="360"/>
      </w:pPr>
      <w:rPr>
        <w:rFonts w:ascii="Wingdings" w:hAnsi="Wingdings" w:hint="default"/>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9BF650D"/>
    <w:multiLevelType w:val="hybridMultilevel"/>
    <w:tmpl w:val="EEE0A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95698B"/>
    <w:multiLevelType w:val="hybridMultilevel"/>
    <w:tmpl w:val="714AA99A"/>
    <w:lvl w:ilvl="0" w:tplc="72CEDD2A">
      <w:start w:val="1"/>
      <w:numFmt w:val="bullet"/>
      <w:lvlText w:val=""/>
      <w:lvlJc w:val="left"/>
      <w:pPr>
        <w:ind w:left="720" w:hanging="360"/>
      </w:pPr>
      <w:rPr>
        <w:rFonts w:ascii="Wingdings" w:hAnsi="Wingdings"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CE6550"/>
    <w:multiLevelType w:val="hybridMultilevel"/>
    <w:tmpl w:val="F58A6296"/>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1" w15:restartNumberingAfterBreak="0">
    <w:nsid w:val="52456118"/>
    <w:multiLevelType w:val="hybridMultilevel"/>
    <w:tmpl w:val="2AECE4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C07CB6"/>
    <w:multiLevelType w:val="hybridMultilevel"/>
    <w:tmpl w:val="336AC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7E3632"/>
    <w:multiLevelType w:val="hybridMultilevel"/>
    <w:tmpl w:val="D70EC49C"/>
    <w:lvl w:ilvl="0" w:tplc="72CEDD2A">
      <w:start w:val="1"/>
      <w:numFmt w:val="bullet"/>
      <w:lvlText w:val=""/>
      <w:lvlJc w:val="left"/>
      <w:pPr>
        <w:ind w:left="720" w:hanging="360"/>
      </w:pPr>
      <w:rPr>
        <w:rFonts w:ascii="Wingdings" w:hAnsi="Wingdings"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13"/>
  </w:num>
  <w:num w:numId="5">
    <w:abstractNumId w:val="3"/>
  </w:num>
  <w:num w:numId="6">
    <w:abstractNumId w:val="4"/>
  </w:num>
  <w:num w:numId="7">
    <w:abstractNumId w:val="6"/>
  </w:num>
  <w:num w:numId="8">
    <w:abstractNumId w:val="10"/>
  </w:num>
  <w:num w:numId="9">
    <w:abstractNumId w:val="11"/>
  </w:num>
  <w:num w:numId="10">
    <w:abstractNumId w:val="8"/>
  </w:num>
  <w:num w:numId="11">
    <w:abstractNumId w:val="2"/>
  </w:num>
  <w:num w:numId="12">
    <w:abstractNumId w:val="5"/>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docId w15:val="{E7396273-0A35-48EB-A0BC-9A8648D3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311800">
      <w:bodyDiv w:val="1"/>
      <w:marLeft w:val="0"/>
      <w:marRight w:val="0"/>
      <w:marTop w:val="0"/>
      <w:marBottom w:val="0"/>
      <w:divBdr>
        <w:top w:val="none" w:sz="0" w:space="0" w:color="auto"/>
        <w:left w:val="none" w:sz="0" w:space="0" w:color="auto"/>
        <w:bottom w:val="none" w:sz="0" w:space="0" w:color="auto"/>
        <w:right w:val="none" w:sz="0" w:space="0" w:color="auto"/>
      </w:divBdr>
    </w:div>
    <w:div w:id="977034402">
      <w:bodyDiv w:val="1"/>
      <w:marLeft w:val="0"/>
      <w:marRight w:val="0"/>
      <w:marTop w:val="0"/>
      <w:marBottom w:val="0"/>
      <w:divBdr>
        <w:top w:val="none" w:sz="0" w:space="0" w:color="auto"/>
        <w:left w:val="none" w:sz="0" w:space="0" w:color="auto"/>
        <w:bottom w:val="none" w:sz="0" w:space="0" w:color="auto"/>
        <w:right w:val="none" w:sz="0" w:space="0" w:color="auto"/>
      </w:divBdr>
    </w:div>
    <w:div w:id="164412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phie.ripp@med.uni-tuebingen.de" TargetMode="External"/><Relationship Id="rId5" Type="http://schemas.openxmlformats.org/officeDocument/2006/relationships/webSettings" Target="webSettings.xml"/><Relationship Id="rId10" Type="http://schemas.openxmlformats.org/officeDocument/2006/relationships/hyperlink" Target="mailto:carola.reinhard@med.uni-tuebingen.de" TargetMode="External"/><Relationship Id="rId4" Type="http://schemas.openxmlformats.org/officeDocument/2006/relationships/settings" Target="settings.xml"/><Relationship Id="rId9" Type="http://schemas.openxmlformats.org/officeDocument/2006/relationships/image" Target="cid:image002.png@01D99DEF.824E3B9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AF493-2989-4D7F-B136-F101BE9E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1309</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GABO:mi mbH &amp; Co. KG</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Pfander</dc:creator>
  <cp:lastModifiedBy>Dr. Carola Reinhard</cp:lastModifiedBy>
  <cp:revision>4</cp:revision>
  <dcterms:created xsi:type="dcterms:W3CDTF">2023-09-06T13:11:00Z</dcterms:created>
  <dcterms:modified xsi:type="dcterms:W3CDTF">2023-09-06T13:30:00Z</dcterms:modified>
</cp:coreProperties>
</file>